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BE" w:rsidRDefault="006F6BBE" w:rsidP="006F6BBE">
      <w:pPr>
        <w:pStyle w:val="Default"/>
      </w:pPr>
    </w:p>
    <w:p w:rsidR="006F6BBE" w:rsidRPr="006F6BBE" w:rsidRDefault="006F6BBE" w:rsidP="006F6BBE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</w:rPr>
      </w:pPr>
      <w:r w:rsidRPr="006F6BBE">
        <w:rPr>
          <w:b/>
          <w:bCs/>
        </w:rPr>
        <w:t>Общие требования безопасности.</w:t>
      </w:r>
    </w:p>
    <w:p w:rsidR="006F6BBE" w:rsidRPr="006F6BBE" w:rsidRDefault="006F6BBE" w:rsidP="006F6BBE">
      <w:pPr>
        <w:pStyle w:val="Default"/>
        <w:spacing w:line="360" w:lineRule="auto"/>
        <w:jc w:val="both"/>
      </w:pP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 Главным условием, обеспечивающим безопасность в работе, являются: исправность машины, знание и умение управлять ею, тщательный и регулярный уход, своевременное обнаружение и устранение неисправностей, правильное применение машины и организации рабочего места, а так же знание и неуклонное выполнение правил техники безопасности и охраны труда, строжайшее соблюдение трудовой дисциплины.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К управлению машинами и механизмами допускаются только машинисты и водители, имеющие надлежащие удостоверения на право управления данной машиной, достигшие восемнадцатилетнего возраста, прошедшие медицинский осмотр и признанные годными к этой работе. Машинист должен всегда на работе иметь при себе удостоверение и настоящую инструкцию.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Машина закрепляется за определенным машинистом и он является ответственным лицом за неуклонное соблюдение правил безопасности, изложенных в настоящей инструкции, на своей машине. Работа на незакрепленных машинах – запрещается.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Машинист не должен приступать к работе, не убедившись в полной исправности машины.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Машина должна быть снабжена звуковым сигналом.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Перед запуском двигателя машинист должен предварительно проверить, что ременные и цепные передачи, валы и другие вращающиеся детали прочно закрыты кожухами. Пуск и работа машины при снятых или неисправных кожухах запрещается.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Машинист обязан следить, чтобы была исключена возможность самопроизвольного разъединения во всех ответственных частях машины.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Площадка и кабина управления машины и все рычаги должны быть чистыми и сухими, складывать на них, даже временно, какие-либо инструменты или другое имущество запрещается.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Для хранения инструментов, запасных частей и ветоши на машине должны иметься специальные ящики, запирающиеся на замок. Стекла кабины должны быть чистыми, а дверцы свободно закрываться и иметь запоры.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Запрещается пребывание в машине и в зоне действия машины посторонних лиц.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Заводить машину обязан лично машинист. При запуске двигателя все рычаги машины должны находиться в нейтральном положении. </w:t>
      </w:r>
    </w:p>
    <w:p w:rsidR="00CD4B3E" w:rsidRPr="006F6BBE" w:rsidRDefault="006F6BBE" w:rsidP="006F6BBE">
      <w:pPr>
        <w:pStyle w:val="2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BE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6F6BBE">
        <w:rPr>
          <w:rFonts w:ascii="Times New Roman" w:hAnsi="Times New Roman" w:cs="Times New Roman"/>
          <w:sz w:val="24"/>
          <w:szCs w:val="24"/>
        </w:rPr>
        <w:t>троганием</w:t>
      </w:r>
      <w:proofErr w:type="spellEnd"/>
      <w:r w:rsidRPr="006F6BBE">
        <w:rPr>
          <w:rFonts w:ascii="Times New Roman" w:hAnsi="Times New Roman" w:cs="Times New Roman"/>
          <w:sz w:val="24"/>
          <w:szCs w:val="24"/>
        </w:rPr>
        <w:t xml:space="preserve"> с места машинист обязан убедиться, что вокруг машины нет людей и посторонних предметов.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lastRenderedPageBreak/>
        <w:t xml:space="preserve">Машинист обязан работать только в приемлемых для данной машины условиях. Категорически запрещается применять приемы, ускоряющие работы за счет нарушения правил безопасности. Машина должна работать на прочном основании, исключающем возможность произвольного смещения, опрокидывания, засасывания и </w:t>
      </w:r>
      <w:proofErr w:type="spellStart"/>
      <w:r w:rsidRPr="006F6BBE">
        <w:t>застревания</w:t>
      </w:r>
      <w:proofErr w:type="spellEnd"/>
      <w:r w:rsidRPr="006F6BBE">
        <w:t xml:space="preserve">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При работе на дорогах и площадках с незакрытым движением в условиях повышенной опасности машинист обязан проявлять особую внимательность и осторожность, особенно при работе во время движения машины задним ходом.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При перевозке машины на трейлере машинист должен соблюдать особую осторожность. Загонку (сгонку) машины производить лично под руководством водителя автопоезда. Машинист должен также убедиться в надежности закрепления машины во время перевозки, особенно в зимнее время. Машинист также должен сопровождать свою машину до места разгрузки.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Переезд и перемещение машины под электропроводами допускается в установленных местах.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Для работы в темное время машина должна быть оборудована общим освещением, обеспечивающим достаточную видимость пути, фронта работы и прилегающих к нему участков. При одновременной работе других машин и людей весь участок должен быть освещен специальным осветительным оборудованием.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При замеченных неисправностях машинист обязан остановить агрегат для устранения неполадок.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При остановке машины необходимо включить тормоза ведущих колес. В случае вынужденной остановки в пути, машинист должен освободить проезжую часть (стройплощадку), место остановки оградить красными флажками, в темное время суток – красными фонарями. </w:t>
      </w:r>
    </w:p>
    <w:p w:rsidR="006F6BBE" w:rsidRPr="006F6BBE" w:rsidRDefault="006F6BBE" w:rsidP="006F6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BE">
        <w:rPr>
          <w:rFonts w:ascii="Times New Roman" w:hAnsi="Times New Roman" w:cs="Times New Roman"/>
          <w:sz w:val="24"/>
          <w:szCs w:val="24"/>
        </w:rPr>
        <w:t xml:space="preserve">Запрещается оставлять машину с </w:t>
      </w:r>
      <w:proofErr w:type="spellStart"/>
      <w:r w:rsidRPr="006F6BBE">
        <w:rPr>
          <w:rFonts w:ascii="Times New Roman" w:hAnsi="Times New Roman" w:cs="Times New Roman"/>
          <w:sz w:val="24"/>
          <w:szCs w:val="24"/>
        </w:rPr>
        <w:t>незаглушенным</w:t>
      </w:r>
      <w:proofErr w:type="spellEnd"/>
      <w:r w:rsidRPr="006F6BBE">
        <w:rPr>
          <w:rFonts w:ascii="Times New Roman" w:hAnsi="Times New Roman" w:cs="Times New Roman"/>
          <w:sz w:val="24"/>
          <w:szCs w:val="24"/>
        </w:rPr>
        <w:t xml:space="preserve"> двигателем.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Работая с аккумулятором, необходимо остерегаться попадания электролита на тело, одежду и обувь.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Во время открывания крышки горловины радиатора следует надевать рукавицы, во избежание ожогов. Машинист не должен при этом стоять против ветра.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Машинист обязан строго соблюдать меры противопожарной безопасности. Заправку машин топливом и смазкой необходимо производить при естественном свете. В случае крайней необходимости заправка в темное время должна производиться при освещении от аккумулятора или </w:t>
      </w:r>
      <w:proofErr w:type="spellStart"/>
      <w:r w:rsidRPr="006F6BBE">
        <w:t>эл.сети</w:t>
      </w:r>
      <w:proofErr w:type="spellEnd"/>
      <w:r w:rsidRPr="006F6BBE">
        <w:t xml:space="preserve">. Заправка машины топливом производится только при выключенном двигателе. На время запрещается курить и пользоваться другими источниками открытого огня. </w:t>
      </w:r>
    </w:p>
    <w:p w:rsidR="006F6BBE" w:rsidRPr="006F6BBE" w:rsidRDefault="006F6BBE" w:rsidP="006F6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BE">
        <w:rPr>
          <w:rFonts w:ascii="Times New Roman" w:hAnsi="Times New Roman" w:cs="Times New Roman"/>
          <w:sz w:val="24"/>
          <w:szCs w:val="24"/>
        </w:rPr>
        <w:lastRenderedPageBreak/>
        <w:t>Лица, виновные в нарушении данной инструкции привлекаются к дисциплинарной и уголовной ответственности в зависимости от степени нарушений.</w:t>
      </w:r>
    </w:p>
    <w:p w:rsidR="006F6BBE" w:rsidRDefault="006F6BBE" w:rsidP="006F6BBE">
      <w:pPr>
        <w:pStyle w:val="Default"/>
      </w:pPr>
    </w:p>
    <w:p w:rsidR="006F6BBE" w:rsidRDefault="006F6BBE" w:rsidP="006F6BBE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безопасности перед началом работы. </w:t>
      </w:r>
    </w:p>
    <w:p w:rsidR="006F6BBE" w:rsidRDefault="006F6BBE" w:rsidP="006F6BBE">
      <w:pPr>
        <w:pStyle w:val="Default"/>
        <w:ind w:left="720"/>
        <w:rPr>
          <w:sz w:val="23"/>
          <w:szCs w:val="23"/>
        </w:rPr>
      </w:pPr>
    </w:p>
    <w:p w:rsidR="006F6BBE" w:rsidRPr="006F6BBE" w:rsidRDefault="006F6BBE" w:rsidP="006F6BBE">
      <w:pPr>
        <w:pStyle w:val="Default"/>
        <w:spacing w:line="360" w:lineRule="auto"/>
        <w:ind w:firstLine="709"/>
        <w:contextualSpacing/>
        <w:jc w:val="both"/>
      </w:pPr>
      <w:r w:rsidRPr="006F6BBE">
        <w:t xml:space="preserve">Машинист должен получить от администрации необходимую спецодежду и обувь. </w:t>
      </w:r>
    </w:p>
    <w:p w:rsidR="006F6BBE" w:rsidRPr="006F6BBE" w:rsidRDefault="006F6BBE" w:rsidP="006F6BBE">
      <w:pPr>
        <w:pStyle w:val="Default"/>
        <w:spacing w:line="360" w:lineRule="auto"/>
        <w:ind w:firstLine="709"/>
        <w:contextualSpacing/>
        <w:jc w:val="both"/>
      </w:pPr>
      <w:r w:rsidRPr="006F6BBE">
        <w:t xml:space="preserve">Машинист обязан убедиться в исправности закрепленной за ним техники. </w:t>
      </w:r>
    </w:p>
    <w:p w:rsidR="006F6BBE" w:rsidRDefault="006F6BBE" w:rsidP="006F6B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BE">
        <w:rPr>
          <w:rFonts w:ascii="Times New Roman" w:hAnsi="Times New Roman" w:cs="Times New Roman"/>
          <w:sz w:val="24"/>
          <w:szCs w:val="24"/>
        </w:rPr>
        <w:t>Машинист обязан проверить наличие и исправность инвентаря и инструмента, необходимых при работе на тракторе.</w:t>
      </w:r>
    </w:p>
    <w:p w:rsidR="006F6BBE" w:rsidRPr="006F6BBE" w:rsidRDefault="006F6BBE" w:rsidP="006F6BBE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p w:rsidR="006F6BBE" w:rsidRPr="006F6BBE" w:rsidRDefault="006F6BBE" w:rsidP="006F6BBE">
      <w:pPr>
        <w:pStyle w:val="a4"/>
        <w:numPr>
          <w:ilvl w:val="0"/>
          <w:numId w:val="1"/>
        </w:numPr>
        <w:rPr>
          <w:sz w:val="23"/>
          <w:szCs w:val="23"/>
        </w:rPr>
      </w:pPr>
      <w:r w:rsidRPr="006F6BBE">
        <w:rPr>
          <w:b/>
          <w:bCs/>
          <w:sz w:val="23"/>
          <w:szCs w:val="23"/>
        </w:rPr>
        <w:t xml:space="preserve">Требования безопасности во время работы.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Необходимо соблюдать следующие правила: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>Не превышать транспортную</w:t>
      </w:r>
      <w:r>
        <w:t xml:space="preserve"> скорость движения (для Т-150- </w:t>
      </w:r>
      <w:r w:rsidRPr="006F6BBE">
        <w:t xml:space="preserve">30 км, для Т-40 не более 25 км) и вести машину на скорости, достаточной для обеспечения безопасности движения.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>На машинах с работающим двигателем запреща</w:t>
      </w:r>
      <w:r>
        <w:t xml:space="preserve">ется </w:t>
      </w:r>
      <w:r w:rsidRPr="006F6BBE">
        <w:t xml:space="preserve">осматривать агрегаты, узлы и выполнять сборочно-монтажные, наладочные, регулировочные, ремонтные и любые другие работы.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В кабинах базовых машин может находиться столько людей, сколько предусмотрено инструкцией.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Бачки и ресиверы, работающие под давлением воздуха, запрещается накачивать (наполнять воздухом) сверх разрешенного давления.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При осмотрах и подтяжке креплений и соединений узлов, агрегатов или соединений трубопроводов гидросистем привод насосов должен быть отключен, а гидросистема в целом должна быть освобождена от давления.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Если в механизме отбора мощности не предусмотрено выключение привода насосов, то двигатель машины должен быть остановлен.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Колесным трактором разрешается транспортировать на буксире передвижные агрегаты, имеющие пневмоколесный ход, а также дорожные вагоны с колесами на резиновом ободе, грузоподъемностью не превышающей вес трактора-тягача со скоростью не выше 15-20 км/час.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Сцепка должна быть жесткой и должна быть оборудована страховочным канатом. </w:t>
      </w:r>
      <w:proofErr w:type="spellStart"/>
      <w:r w:rsidRPr="006F6BBE">
        <w:t>Фаркоп</w:t>
      </w:r>
      <w:proofErr w:type="spellEnd"/>
      <w:r w:rsidRPr="006F6BBE">
        <w:t xml:space="preserve"> должен быть зашплинтован. </w:t>
      </w:r>
    </w:p>
    <w:p w:rsidR="006F6BBE" w:rsidRDefault="006F6BBE" w:rsidP="006F6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BE">
        <w:rPr>
          <w:rFonts w:ascii="Times New Roman" w:hAnsi="Times New Roman" w:cs="Times New Roman"/>
          <w:sz w:val="24"/>
          <w:szCs w:val="24"/>
        </w:rPr>
        <w:t>На время транспортировки запрещается нахождение людей в транспортируемых агрегатах и вагонах.</w:t>
      </w:r>
    </w:p>
    <w:p w:rsidR="006F6BBE" w:rsidRDefault="006F6BBE" w:rsidP="006F6BBE">
      <w:pPr>
        <w:pStyle w:val="Default"/>
      </w:pP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4. </w:t>
      </w:r>
      <w:r w:rsidRPr="006F6BBE">
        <w:rPr>
          <w:b/>
          <w:bCs/>
        </w:rPr>
        <w:t xml:space="preserve">Специальные требования безопасности при эксплуатации спецмашин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lastRenderedPageBreak/>
        <w:t xml:space="preserve">При эксплуатации спец. машин запрещается приглашать посторонних лиц для производства ремонтных работ или регулировочных работ. </w:t>
      </w:r>
    </w:p>
    <w:p w:rsid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При неисправности подъемных механизмов необходимо прекратить работу и возвратиться в гараж.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5. </w:t>
      </w:r>
      <w:r w:rsidRPr="006F6BBE">
        <w:rPr>
          <w:b/>
          <w:bCs/>
        </w:rPr>
        <w:t xml:space="preserve">Требования безопасности в аварийных ситуациях. </w:t>
      </w:r>
    </w:p>
    <w:p w:rsidR="006F6BBE" w:rsidRDefault="006F6BBE" w:rsidP="006F6BBE">
      <w:pPr>
        <w:pStyle w:val="Default"/>
        <w:spacing w:line="360" w:lineRule="auto"/>
        <w:ind w:firstLine="709"/>
        <w:jc w:val="both"/>
      </w:pP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В случае пожара машинист принимает меры к тушению пожара имеющимися подручными средствами. При воспламенении ГСМ на машине тушение водой запрещается. Для этого пользуются огнетушителями, пламя засыпается песком или глушится кошмой. При необходимости машинист должен вызвать пожарную команду.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В случае недомогания или несчастного случая прекратить работу, известить мастера, оказать первую медицинскую помощь и при необходимости вызвать врача. Мастер или лицо его заменяющее, обязан сообщить об этом администрации предприятия для своевременного составления акта о происшедшем несчастном случае и принятия мер, предупреждающих повторение подобных случаев. </w:t>
      </w:r>
    </w:p>
    <w:p w:rsid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При наводнениях и других стихийных бедствиях машинист обязан вывести машину в безопасное место и в последующем действовать по указанию администрации.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6. </w:t>
      </w:r>
      <w:r w:rsidRPr="006F6BBE">
        <w:rPr>
          <w:b/>
          <w:bCs/>
        </w:rPr>
        <w:t xml:space="preserve">Требования безопасности по окончании работ.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 xml:space="preserve">Машинист обязан: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>Ос</w:t>
      </w:r>
      <w:bookmarkStart w:id="0" w:name="_GoBack"/>
      <w:bookmarkEnd w:id="0"/>
      <w:r w:rsidRPr="006F6BBE">
        <w:t xml:space="preserve">мотреть и вычистить машину, об обнаруженных во время осмотра неисправностях следует поставить в известность механика. </w:t>
      </w:r>
    </w:p>
    <w:p w:rsidR="006F6BBE" w:rsidRDefault="006F6BBE" w:rsidP="006F6BBE">
      <w:pPr>
        <w:pStyle w:val="Default"/>
        <w:spacing w:line="360" w:lineRule="auto"/>
        <w:ind w:firstLine="709"/>
        <w:jc w:val="both"/>
      </w:pPr>
      <w:r w:rsidRPr="006F6BBE">
        <w:t>Машинист обязан поставить машину в отведенное для стоянки место, выключить пусковые приспособления и запереть таким образом, чтобы во время стоянки была исключена возможность заводки машины посторонними лицами.</w:t>
      </w:r>
    </w:p>
    <w:p w:rsidR="006F6BBE" w:rsidRDefault="006F6BBE" w:rsidP="006F6BBE">
      <w:pPr>
        <w:pStyle w:val="Default"/>
        <w:spacing w:line="360" w:lineRule="auto"/>
        <w:ind w:firstLine="709"/>
        <w:jc w:val="both"/>
      </w:pPr>
    </w:p>
    <w:p w:rsidR="006F6BBE" w:rsidRDefault="006F6BBE" w:rsidP="006F6BBE">
      <w:pPr>
        <w:pStyle w:val="Default"/>
        <w:spacing w:line="360" w:lineRule="auto"/>
        <w:ind w:firstLine="709"/>
        <w:jc w:val="both"/>
      </w:pPr>
    </w:p>
    <w:p w:rsidR="006F6BBE" w:rsidRDefault="006F6BBE" w:rsidP="006F6BBE">
      <w:pPr>
        <w:pStyle w:val="Default"/>
        <w:spacing w:line="360" w:lineRule="auto"/>
        <w:ind w:firstLine="709"/>
        <w:jc w:val="both"/>
      </w:pPr>
    </w:p>
    <w:p w:rsidR="006F6BBE" w:rsidRPr="006F6BBE" w:rsidRDefault="006F6BBE" w:rsidP="006F6BBE">
      <w:pPr>
        <w:pStyle w:val="Default"/>
      </w:pPr>
      <w:r w:rsidRPr="006F6BBE">
        <w:t xml:space="preserve"> </w:t>
      </w:r>
      <w:r w:rsidRPr="006F6BBE">
        <w:rPr>
          <w:b/>
          <w:bCs/>
        </w:rPr>
        <w:t xml:space="preserve">СОГЛАСОВАНО: </w:t>
      </w:r>
    </w:p>
    <w:p w:rsidR="006F6BBE" w:rsidRPr="006F6BBE" w:rsidRDefault="006F6BBE" w:rsidP="006F6BBE">
      <w:pPr>
        <w:pStyle w:val="Default"/>
        <w:spacing w:line="360" w:lineRule="auto"/>
        <w:ind w:firstLine="709"/>
        <w:jc w:val="both"/>
      </w:pPr>
    </w:p>
    <w:p w:rsidR="006F6BBE" w:rsidRPr="006F6BBE" w:rsidRDefault="006F6BBE" w:rsidP="006F6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BE">
        <w:rPr>
          <w:rFonts w:ascii="Times New Roman" w:hAnsi="Times New Roman" w:cs="Times New Roman"/>
          <w:sz w:val="24"/>
          <w:szCs w:val="24"/>
        </w:rPr>
        <w:t>Главный инженер _______________/</w:t>
      </w:r>
    </w:p>
    <w:p w:rsidR="006F6BBE" w:rsidRPr="006F6BBE" w:rsidRDefault="006F6BBE" w:rsidP="006F6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BE">
        <w:rPr>
          <w:rFonts w:ascii="Times New Roman" w:hAnsi="Times New Roman" w:cs="Times New Roman"/>
          <w:sz w:val="24"/>
          <w:szCs w:val="24"/>
        </w:rPr>
        <w:t>Инженер по охране труда _______________/</w:t>
      </w:r>
    </w:p>
    <w:sectPr w:rsidR="006F6BBE" w:rsidRPr="006F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F678A"/>
    <w:multiLevelType w:val="hybridMultilevel"/>
    <w:tmpl w:val="2F82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0"/>
    <w:rsid w:val="006F6BBE"/>
    <w:rsid w:val="00870670"/>
    <w:rsid w:val="00C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8E6B-72C6-4783-87E7-8996130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F6BBE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6F6B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F6BBE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6F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КРИСТИТНКА</dc:creator>
  <cp:keywords/>
  <dc:description/>
  <cp:lastModifiedBy>КРИСТИТНКА</cp:lastModifiedBy>
  <cp:revision>2</cp:revision>
  <dcterms:created xsi:type="dcterms:W3CDTF">2013-11-12T15:40:00Z</dcterms:created>
  <dcterms:modified xsi:type="dcterms:W3CDTF">2013-11-12T15:50:00Z</dcterms:modified>
</cp:coreProperties>
</file>